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D80D4" w14:textId="3B565045" w:rsidR="00C310D4" w:rsidRDefault="00C310D4" w:rsidP="00C310D4">
      <w:pPr>
        <w:autoSpaceDE w:val="0"/>
        <w:autoSpaceDN w:val="0"/>
        <w:spacing w:line="280" w:lineRule="exact"/>
        <w:rPr>
          <w:rFonts w:ascii="ＭＳ 明朝" w:hAnsi="ＭＳ 明朝"/>
        </w:rPr>
      </w:pPr>
      <w:r w:rsidRPr="006B0911">
        <w:rPr>
          <w:rFonts w:ascii="ＭＳ 明朝" w:hAnsi="ＭＳ 明朝" w:hint="eastAsia"/>
        </w:rPr>
        <w:t>別記（第</w:t>
      </w:r>
      <w:r w:rsidR="0074479B">
        <w:rPr>
          <w:rFonts w:ascii="ＭＳ 明朝" w:hAnsi="ＭＳ 明朝" w:hint="eastAsia"/>
        </w:rPr>
        <w:t>●●</w:t>
      </w:r>
      <w:bookmarkStart w:id="0" w:name="_GoBack"/>
      <w:bookmarkEnd w:id="0"/>
      <w:r w:rsidRPr="006B0911">
        <w:rPr>
          <w:rFonts w:ascii="ＭＳ 明朝" w:hAnsi="ＭＳ 明朝" w:hint="eastAsia"/>
        </w:rPr>
        <w:t>条関係）</w:t>
      </w:r>
    </w:p>
    <w:p w14:paraId="200C4586" w14:textId="77777777" w:rsidR="00C310D4" w:rsidRPr="006B0911" w:rsidRDefault="00C310D4" w:rsidP="00C310D4">
      <w:pPr>
        <w:autoSpaceDE w:val="0"/>
        <w:autoSpaceDN w:val="0"/>
        <w:spacing w:line="280" w:lineRule="exact"/>
        <w:rPr>
          <w:rFonts w:ascii="ＭＳ 明朝" w:hAnsi="ＭＳ 明朝"/>
        </w:rPr>
      </w:pPr>
    </w:p>
    <w:p w14:paraId="02642514" w14:textId="77777777" w:rsidR="00C310D4" w:rsidRPr="006B0911" w:rsidRDefault="00C310D4" w:rsidP="00C310D4">
      <w:pPr>
        <w:autoSpaceDE w:val="0"/>
        <w:autoSpaceDN w:val="0"/>
        <w:spacing w:line="280" w:lineRule="exact"/>
        <w:jc w:val="center"/>
        <w:rPr>
          <w:rFonts w:ascii="ＭＳ 明朝" w:hAnsi="ＭＳ 明朝"/>
          <w:sz w:val="24"/>
        </w:rPr>
      </w:pPr>
      <w:r w:rsidRPr="006B0911">
        <w:rPr>
          <w:rFonts w:ascii="ＭＳ 明朝" w:hAnsi="ＭＳ 明朝" w:hint="eastAsia"/>
          <w:sz w:val="24"/>
        </w:rPr>
        <w:t>個人情報取扱特記事項</w:t>
      </w:r>
    </w:p>
    <w:p w14:paraId="56EF1E7F" w14:textId="77777777" w:rsidR="00C310D4" w:rsidRDefault="00C310D4" w:rsidP="00C310D4">
      <w:pPr>
        <w:autoSpaceDE w:val="0"/>
        <w:autoSpaceDN w:val="0"/>
        <w:spacing w:line="280" w:lineRule="exact"/>
        <w:rPr>
          <w:rFonts w:ascii="ＭＳ 明朝" w:hAnsi="ＭＳ 明朝"/>
        </w:rPr>
      </w:pPr>
    </w:p>
    <w:p w14:paraId="0C2C8C6F" w14:textId="77777777" w:rsidR="00C310D4" w:rsidRPr="006B0911" w:rsidRDefault="00C310D4" w:rsidP="00C310D4">
      <w:pPr>
        <w:autoSpaceDE w:val="0"/>
        <w:autoSpaceDN w:val="0"/>
        <w:spacing w:line="280" w:lineRule="exact"/>
        <w:rPr>
          <w:rFonts w:ascii="ＭＳ 明朝" w:hAnsi="ＭＳ 明朝"/>
        </w:rPr>
      </w:pPr>
    </w:p>
    <w:p w14:paraId="2E71CAC0" w14:textId="77777777" w:rsidR="00C310D4" w:rsidRPr="006B0911" w:rsidRDefault="00C310D4" w:rsidP="00C310D4">
      <w:pPr>
        <w:autoSpaceDE w:val="0"/>
        <w:autoSpaceDN w:val="0"/>
        <w:spacing w:line="280" w:lineRule="exact"/>
        <w:ind w:firstLineChars="100" w:firstLine="219"/>
        <w:rPr>
          <w:rFonts w:ascii="ＭＳ 明朝" w:hAnsi="ＭＳ 明朝"/>
        </w:rPr>
      </w:pPr>
      <w:r w:rsidRPr="006B0911">
        <w:rPr>
          <w:rFonts w:ascii="ＭＳ 明朝" w:hAnsi="ＭＳ 明朝" w:hint="eastAsia"/>
        </w:rPr>
        <w:t>（法令等の遵守）</w:t>
      </w:r>
    </w:p>
    <w:p w14:paraId="5E7C05B5" w14:textId="2811744C" w:rsidR="00C310D4" w:rsidRPr="006B0911" w:rsidRDefault="00C310D4" w:rsidP="00C310D4">
      <w:pPr>
        <w:autoSpaceDE w:val="0"/>
        <w:autoSpaceDN w:val="0"/>
        <w:ind w:left="219" w:hangingChars="100" w:hanging="219"/>
        <w:rPr>
          <w:rFonts w:ascii="ＭＳ 明朝" w:hAnsi="ＭＳ 明朝"/>
          <w:strike/>
        </w:rPr>
      </w:pPr>
      <w:r w:rsidRPr="006B0911">
        <w:rPr>
          <w:rFonts w:ascii="ＭＳ 明朝" w:hAnsi="ＭＳ 明朝" w:hint="eastAsia"/>
        </w:rPr>
        <w:t xml:space="preserve">第１条　</w:t>
      </w:r>
      <w:r w:rsidR="00790D1F">
        <w:rPr>
          <w:rFonts w:ascii="ＭＳ 明朝" w:hAnsi="ＭＳ 明朝" w:hint="eastAsia"/>
        </w:rPr>
        <w:t>乙</w:t>
      </w:r>
      <w:r w:rsidRPr="006B0911">
        <w:rPr>
          <w:rFonts w:ascii="ＭＳ 明朝" w:hAnsi="ＭＳ 明朝" w:hint="eastAsia"/>
        </w:rPr>
        <w:t>は、個人情報保護法、番号法、個人情報保護委員会が定める、個人情報の保護に関する法律についての事務対応ガイド（行政機関等向け）（以下「事務対応ガイド」という。）及び特定個人情報の適正な取扱いに関するガイドライン（以下「ガイドライン」という。）に基づき、本個人情報</w:t>
      </w:r>
      <w:r w:rsidR="00351435">
        <w:rPr>
          <w:rFonts w:ascii="ＭＳ 明朝" w:hAnsi="ＭＳ 明朝" w:hint="eastAsia"/>
        </w:rPr>
        <w:t>取扱</w:t>
      </w:r>
      <w:r w:rsidRPr="006B0911">
        <w:rPr>
          <w:rFonts w:ascii="ＭＳ 明朝" w:hAnsi="ＭＳ 明朝" w:hint="eastAsia"/>
        </w:rPr>
        <w:t>特記事項（以下「特記事項」という。）を遵守しなければならない。</w:t>
      </w:r>
    </w:p>
    <w:p w14:paraId="56F3E86A" w14:textId="77777777" w:rsidR="00C310D4" w:rsidRPr="006B0911" w:rsidRDefault="00C310D4" w:rsidP="00C310D4">
      <w:pPr>
        <w:autoSpaceDE w:val="0"/>
        <w:autoSpaceDN w:val="0"/>
        <w:spacing w:line="280" w:lineRule="exact"/>
        <w:ind w:firstLineChars="100" w:firstLine="219"/>
        <w:rPr>
          <w:rFonts w:ascii="ＭＳ 明朝" w:hAnsi="ＭＳ 明朝"/>
        </w:rPr>
      </w:pPr>
      <w:r w:rsidRPr="006B0911">
        <w:rPr>
          <w:rFonts w:ascii="ＭＳ 明朝" w:hAnsi="ＭＳ 明朝" w:hint="eastAsia"/>
        </w:rPr>
        <w:t>（責任体制の整備）</w:t>
      </w:r>
    </w:p>
    <w:p w14:paraId="6628076B" w14:textId="6F18F88B"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第２条　</w:t>
      </w:r>
      <w:r w:rsidR="00790D1F">
        <w:rPr>
          <w:rFonts w:ascii="ＭＳ 明朝" w:hAnsi="ＭＳ 明朝" w:hint="eastAsia"/>
        </w:rPr>
        <w:t>乙</w:t>
      </w:r>
      <w:r w:rsidRPr="006B0911">
        <w:rPr>
          <w:rFonts w:ascii="ＭＳ 明朝" w:hAnsi="ＭＳ 明朝" w:hint="eastAsia"/>
        </w:rPr>
        <w:t>は、個人情報の安全管理について、内部における責任体制を構築し、その体制を維持しなければならない。</w:t>
      </w:r>
    </w:p>
    <w:p w14:paraId="28B176B4" w14:textId="77777777" w:rsidR="00C310D4" w:rsidRPr="006B0911" w:rsidRDefault="00C310D4" w:rsidP="00C310D4">
      <w:pPr>
        <w:autoSpaceDE w:val="0"/>
        <w:autoSpaceDN w:val="0"/>
        <w:spacing w:line="280" w:lineRule="exact"/>
        <w:ind w:firstLineChars="100" w:firstLine="219"/>
        <w:rPr>
          <w:rFonts w:ascii="ＭＳ 明朝" w:hAnsi="ＭＳ 明朝"/>
        </w:rPr>
      </w:pPr>
      <w:r w:rsidRPr="006B0911">
        <w:rPr>
          <w:rFonts w:ascii="ＭＳ 明朝" w:hAnsi="ＭＳ 明朝" w:hint="eastAsia"/>
        </w:rPr>
        <w:t>（取扱責任者等の報告）</w:t>
      </w:r>
    </w:p>
    <w:p w14:paraId="3B23A145" w14:textId="63A210D8"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第３条　</w:t>
      </w:r>
      <w:r w:rsidR="00790D1F">
        <w:rPr>
          <w:rFonts w:ascii="ＭＳ 明朝" w:hAnsi="ＭＳ 明朝" w:hint="eastAsia"/>
        </w:rPr>
        <w:t>乙</w:t>
      </w:r>
      <w:r w:rsidRPr="006B0911">
        <w:rPr>
          <w:rFonts w:ascii="ＭＳ 明朝" w:hAnsi="ＭＳ 明朝" w:hint="eastAsia"/>
        </w:rPr>
        <w:t>は、個人情報の取扱責任者及び取扱者を定め、あらかじめ、書面により</w:t>
      </w:r>
      <w:r w:rsidR="00790D1F">
        <w:rPr>
          <w:rFonts w:ascii="ＭＳ 明朝" w:hAnsi="ＭＳ 明朝" w:hint="eastAsia"/>
        </w:rPr>
        <w:t>甲</w:t>
      </w:r>
      <w:r w:rsidRPr="006B0911">
        <w:rPr>
          <w:rFonts w:ascii="ＭＳ 明朝" w:hAnsi="ＭＳ 明朝" w:hint="eastAsia"/>
        </w:rPr>
        <w:t>に報告しなければならない。</w:t>
      </w:r>
    </w:p>
    <w:p w14:paraId="60EEB1A6" w14:textId="05C4183F"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乙</w:t>
      </w:r>
      <w:r w:rsidRPr="006B0911">
        <w:rPr>
          <w:rFonts w:ascii="ＭＳ 明朝" w:hAnsi="ＭＳ 明朝" w:hint="eastAsia"/>
        </w:rPr>
        <w:t>は、個人情報の取扱責任者及び取扱者を変更する場合は、事前に書面により</w:t>
      </w:r>
      <w:r w:rsidR="00790D1F">
        <w:rPr>
          <w:rFonts w:ascii="ＭＳ 明朝" w:hAnsi="ＭＳ 明朝" w:hint="eastAsia"/>
        </w:rPr>
        <w:t>甲</w:t>
      </w:r>
      <w:r w:rsidRPr="006B0911">
        <w:rPr>
          <w:rFonts w:ascii="ＭＳ 明朝" w:hAnsi="ＭＳ 明朝" w:hint="eastAsia"/>
        </w:rPr>
        <w:t>に報告しなければならない。</w:t>
      </w:r>
    </w:p>
    <w:p w14:paraId="4022287D"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３　取扱責任者は、特記事項に定める事項を適切に実施するよう取扱者を監督しなければならない。</w:t>
      </w:r>
    </w:p>
    <w:p w14:paraId="79780E8F"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４　取扱者は、取扱責任者の指示に従い、特記事項に定める事項を遵守しなければならない。</w:t>
      </w:r>
    </w:p>
    <w:p w14:paraId="0DD38B46" w14:textId="77777777" w:rsidR="00C310D4" w:rsidRPr="006B0911" w:rsidRDefault="00C310D4" w:rsidP="00C310D4">
      <w:pPr>
        <w:autoSpaceDE w:val="0"/>
        <w:autoSpaceDN w:val="0"/>
        <w:spacing w:line="280" w:lineRule="exact"/>
        <w:ind w:firstLineChars="100" w:firstLine="219"/>
        <w:rPr>
          <w:rFonts w:ascii="ＭＳ 明朝" w:hAnsi="ＭＳ 明朝"/>
        </w:rPr>
      </w:pPr>
      <w:r w:rsidRPr="006B0911">
        <w:rPr>
          <w:rFonts w:ascii="ＭＳ 明朝" w:hAnsi="ＭＳ 明朝" w:hint="eastAsia"/>
        </w:rPr>
        <w:t>（取扱区域の特定）</w:t>
      </w:r>
    </w:p>
    <w:p w14:paraId="0792B1B5" w14:textId="72491524"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第４条　</w:t>
      </w:r>
      <w:r w:rsidR="00790D1F">
        <w:rPr>
          <w:rFonts w:ascii="ＭＳ 明朝" w:hAnsi="ＭＳ 明朝" w:hint="eastAsia"/>
        </w:rPr>
        <w:t>乙</w:t>
      </w:r>
      <w:r w:rsidRPr="006B0911">
        <w:rPr>
          <w:rFonts w:ascii="ＭＳ 明朝" w:hAnsi="ＭＳ 明朝" w:hint="eastAsia"/>
        </w:rPr>
        <w:t>は、個人情報を取り扱う場所（以下「取扱区域」という。）を定め、あらかじめ、書面により</w:t>
      </w:r>
      <w:r w:rsidR="00790D1F">
        <w:rPr>
          <w:rFonts w:ascii="ＭＳ 明朝" w:hAnsi="ＭＳ 明朝" w:hint="eastAsia"/>
        </w:rPr>
        <w:t>甲</w:t>
      </w:r>
      <w:r w:rsidRPr="006B0911">
        <w:rPr>
          <w:rFonts w:ascii="ＭＳ 明朝" w:hAnsi="ＭＳ 明朝" w:hint="eastAsia"/>
        </w:rPr>
        <w:t>に報告しなければならない。</w:t>
      </w:r>
    </w:p>
    <w:p w14:paraId="21B825DA" w14:textId="0576179E"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乙</w:t>
      </w:r>
      <w:r w:rsidRPr="006B0911">
        <w:rPr>
          <w:rFonts w:ascii="ＭＳ 明朝" w:hAnsi="ＭＳ 明朝" w:hint="eastAsia"/>
        </w:rPr>
        <w:t>は、取扱区域を変更する場合は、事前に書面により</w:t>
      </w:r>
      <w:r w:rsidR="00790D1F">
        <w:rPr>
          <w:rFonts w:ascii="ＭＳ 明朝" w:hAnsi="ＭＳ 明朝" w:hint="eastAsia"/>
        </w:rPr>
        <w:t>甲</w:t>
      </w:r>
      <w:r w:rsidRPr="006B0911">
        <w:rPr>
          <w:rFonts w:ascii="ＭＳ 明朝" w:hAnsi="ＭＳ 明朝" w:hint="eastAsia"/>
        </w:rPr>
        <w:t>に報告しなければならない。</w:t>
      </w:r>
    </w:p>
    <w:p w14:paraId="3090DF68" w14:textId="7CCEAF45"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３　</w:t>
      </w:r>
      <w:r w:rsidR="00790D1F">
        <w:rPr>
          <w:rFonts w:ascii="ＭＳ 明朝" w:hAnsi="ＭＳ 明朝" w:hint="eastAsia"/>
        </w:rPr>
        <w:t>乙</w:t>
      </w:r>
      <w:r w:rsidRPr="006B0911">
        <w:rPr>
          <w:rFonts w:ascii="ＭＳ 明朝" w:hAnsi="ＭＳ 明朝" w:hint="eastAsia"/>
        </w:rPr>
        <w:t>は、</w:t>
      </w:r>
      <w:r w:rsidR="00790D1F">
        <w:rPr>
          <w:rFonts w:ascii="ＭＳ 明朝" w:hAnsi="ＭＳ 明朝" w:hint="eastAsia"/>
        </w:rPr>
        <w:t>甲</w:t>
      </w:r>
      <w:r w:rsidRPr="006B0911">
        <w:rPr>
          <w:rFonts w:ascii="ＭＳ 明朝" w:hAnsi="ＭＳ 明朝" w:hint="eastAsia"/>
        </w:rPr>
        <w:t>が指定した場所へ持ち出す場合を除き、個人情報を定められた場所から持ち出してはならない。</w:t>
      </w:r>
    </w:p>
    <w:p w14:paraId="40D77000"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（教育の実施）</w:t>
      </w:r>
    </w:p>
    <w:p w14:paraId="23F073F6" w14:textId="2162D4C9"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第５条　</w:t>
      </w:r>
      <w:r w:rsidR="00790D1F">
        <w:rPr>
          <w:rFonts w:ascii="ＭＳ 明朝" w:hAnsi="ＭＳ 明朝" w:hint="eastAsia"/>
        </w:rPr>
        <w:t>乙</w:t>
      </w:r>
      <w:r w:rsidRPr="006B0911">
        <w:rPr>
          <w:rFonts w:ascii="ＭＳ 明朝" w:hAnsi="ＭＳ 明朝" w:hint="eastAsia"/>
        </w:rPr>
        <w:t>は、個人情報の保護、情報セキュリティに対する意識の向上、特記事項における取扱者が遵守すべき事項その他委託業務の適切な履行に必要な教育及び研修を、取扱責任者及び取扱者全員に対して実施しなければならない。</w:t>
      </w:r>
    </w:p>
    <w:p w14:paraId="5A9D748A"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（取得の制限）</w:t>
      </w:r>
    </w:p>
    <w:p w14:paraId="658CB99B" w14:textId="30CAF738"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第６条　</w:t>
      </w:r>
      <w:r w:rsidR="00790D1F">
        <w:rPr>
          <w:rFonts w:ascii="ＭＳ 明朝" w:hAnsi="ＭＳ 明朝" w:hint="eastAsia"/>
        </w:rPr>
        <w:t>乙</w:t>
      </w:r>
      <w:r w:rsidRPr="006B0911">
        <w:rPr>
          <w:rFonts w:ascii="ＭＳ 明朝" w:hAnsi="ＭＳ 明朝" w:hint="eastAsia"/>
        </w:rPr>
        <w:t>は、委託業務において利用する個人情報を取得するときは、委託業務の目的を達成するために必要な範囲内で、適法かつ適正な方法により取得しなければならない。</w:t>
      </w:r>
    </w:p>
    <w:p w14:paraId="62B96997"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（守秘義務）</w:t>
      </w:r>
    </w:p>
    <w:p w14:paraId="7E14B07A" w14:textId="093D972E"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第７条　</w:t>
      </w:r>
      <w:r w:rsidR="00790D1F">
        <w:rPr>
          <w:rFonts w:ascii="ＭＳ 明朝" w:hAnsi="ＭＳ 明朝" w:hint="eastAsia"/>
        </w:rPr>
        <w:t>乙</w:t>
      </w:r>
      <w:r w:rsidRPr="006B0911">
        <w:rPr>
          <w:rFonts w:ascii="ＭＳ 明朝" w:hAnsi="ＭＳ 明朝" w:hint="eastAsia"/>
        </w:rPr>
        <w:t>は、委託業務の履行により直接又は間接に知り得た個人情報を第三者に漏らしてはならない。契約期間満了後又は契約解除後も同様とする。</w:t>
      </w:r>
    </w:p>
    <w:p w14:paraId="7AC3245D"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（再委託）</w:t>
      </w:r>
    </w:p>
    <w:p w14:paraId="2B57014B" w14:textId="3F78A901"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第８条　</w:t>
      </w:r>
      <w:r w:rsidR="00790D1F">
        <w:rPr>
          <w:rFonts w:ascii="ＭＳ 明朝" w:hAnsi="ＭＳ 明朝" w:hint="eastAsia"/>
        </w:rPr>
        <w:t>乙</w:t>
      </w:r>
      <w:r w:rsidRPr="006B0911">
        <w:rPr>
          <w:rFonts w:ascii="ＭＳ 明朝" w:hAnsi="ＭＳ 明朝" w:hint="eastAsia"/>
        </w:rPr>
        <w:t>は、委託業務の全部を再委託してはならない。</w:t>
      </w:r>
    </w:p>
    <w:p w14:paraId="43D95750" w14:textId="117D193A"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乙</w:t>
      </w:r>
      <w:r w:rsidRPr="006B0911">
        <w:rPr>
          <w:rFonts w:ascii="ＭＳ 明朝" w:hAnsi="ＭＳ 明朝" w:hint="eastAsia"/>
        </w:rPr>
        <w:t>は、委託業務の一部をやむを得ず再委託する場合は、再委託先の名称、再委託する業務の内容及び範囲、再委託する必要性及び再委託予定者を選定した理由等を明確にした上で、あらかじめ、書面により再委託する旨を</w:t>
      </w:r>
      <w:r w:rsidR="00790D1F">
        <w:rPr>
          <w:rFonts w:ascii="ＭＳ 明朝" w:hAnsi="ＭＳ 明朝" w:hint="eastAsia"/>
        </w:rPr>
        <w:t>甲</w:t>
      </w:r>
      <w:r w:rsidRPr="006B0911">
        <w:rPr>
          <w:rFonts w:ascii="ＭＳ 明朝" w:hAnsi="ＭＳ 明朝" w:hint="eastAsia"/>
        </w:rPr>
        <w:t>に申請し、その承諾を得なければならない。</w:t>
      </w:r>
    </w:p>
    <w:p w14:paraId="03F77354" w14:textId="7247E58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３　前項の場合</w:t>
      </w:r>
      <w:r w:rsidR="00790D1F">
        <w:rPr>
          <w:rFonts w:ascii="ＭＳ 明朝" w:hAnsi="ＭＳ 明朝" w:hint="eastAsia"/>
        </w:rPr>
        <w:t>乙</w:t>
      </w:r>
      <w:r w:rsidRPr="006B0911">
        <w:rPr>
          <w:rFonts w:ascii="ＭＳ 明朝" w:hAnsi="ＭＳ 明朝" w:hint="eastAsia"/>
        </w:rPr>
        <w:t>は、再委託先に</w:t>
      </w:r>
      <w:r w:rsidR="00790D1F">
        <w:rPr>
          <w:rFonts w:ascii="ＭＳ 明朝" w:hAnsi="ＭＳ 明朝" w:hint="eastAsia"/>
        </w:rPr>
        <w:t>甲</w:t>
      </w:r>
      <w:r w:rsidRPr="006B0911">
        <w:rPr>
          <w:rFonts w:ascii="ＭＳ 明朝" w:hAnsi="ＭＳ 明朝" w:hint="eastAsia"/>
        </w:rPr>
        <w:t>が</w:t>
      </w:r>
      <w:r w:rsidR="00790D1F">
        <w:rPr>
          <w:rFonts w:ascii="ＭＳ 明朝" w:hAnsi="ＭＳ 明朝" w:hint="eastAsia"/>
        </w:rPr>
        <w:t>乙</w:t>
      </w:r>
      <w:r w:rsidRPr="006B0911">
        <w:rPr>
          <w:rFonts w:ascii="ＭＳ 明朝" w:hAnsi="ＭＳ 明朝" w:hint="eastAsia"/>
        </w:rPr>
        <w:t>に求める個人情報の安全管理措置と同等の措置を講じさせるとともに、特記事項に基づく一切の義務を遵守させ、</w:t>
      </w:r>
      <w:r w:rsidR="00790D1F">
        <w:rPr>
          <w:rFonts w:ascii="ＭＳ 明朝" w:hAnsi="ＭＳ 明朝" w:hint="eastAsia"/>
        </w:rPr>
        <w:t>甲</w:t>
      </w:r>
      <w:r w:rsidRPr="006B0911">
        <w:rPr>
          <w:rFonts w:ascii="ＭＳ 明朝" w:hAnsi="ＭＳ 明朝" w:hint="eastAsia"/>
        </w:rPr>
        <w:t>に対して、再委託先の全ての行為及びその結果について責任を負うものとする。</w:t>
      </w:r>
    </w:p>
    <w:p w14:paraId="47101A22" w14:textId="0A582DB6"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４　</w:t>
      </w:r>
      <w:r w:rsidR="00790D1F">
        <w:rPr>
          <w:rFonts w:ascii="ＭＳ 明朝" w:hAnsi="ＭＳ 明朝" w:hint="eastAsia"/>
        </w:rPr>
        <w:t>乙</w:t>
      </w:r>
      <w:r w:rsidRPr="006B0911">
        <w:rPr>
          <w:rFonts w:ascii="ＭＳ 明朝" w:hAnsi="ＭＳ 明朝" w:hint="eastAsia"/>
        </w:rPr>
        <w:t>は、再委託先における委託業務の履行状況を管理・監督するとともに、</w:t>
      </w:r>
      <w:r w:rsidR="00790D1F">
        <w:rPr>
          <w:rFonts w:ascii="ＭＳ 明朝" w:hAnsi="ＭＳ 明朝" w:hint="eastAsia"/>
        </w:rPr>
        <w:t>甲</w:t>
      </w:r>
      <w:r w:rsidRPr="006B0911">
        <w:rPr>
          <w:rFonts w:ascii="ＭＳ 明朝" w:hAnsi="ＭＳ 明朝" w:hint="eastAsia"/>
        </w:rPr>
        <w:t>の求めに応じて、管理・監督の状況を適宜報告しなければならない。</w:t>
      </w:r>
    </w:p>
    <w:p w14:paraId="4FC7622B"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５　第１項から第４項までの規定は再委託先が再々委託を行う場合以降も同様とする。</w:t>
      </w:r>
    </w:p>
    <w:p w14:paraId="2F0DE0F7"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（個人情報の管理）</w:t>
      </w:r>
    </w:p>
    <w:p w14:paraId="427C394C" w14:textId="0EC75A83"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第９条　</w:t>
      </w:r>
      <w:r w:rsidR="00790D1F">
        <w:rPr>
          <w:rFonts w:ascii="ＭＳ 明朝" w:hAnsi="ＭＳ 明朝" w:hint="eastAsia"/>
        </w:rPr>
        <w:t>乙</w:t>
      </w:r>
      <w:r w:rsidRPr="006B0911">
        <w:rPr>
          <w:rFonts w:ascii="ＭＳ 明朝" w:hAnsi="ＭＳ 明朝" w:hint="eastAsia"/>
        </w:rPr>
        <w:t>は、事務対応ガイド及びガイドラインに基づき、個人情報の漏えい、滅失又は毀損</w:t>
      </w:r>
      <w:r w:rsidRPr="006B0911">
        <w:rPr>
          <w:rFonts w:ascii="ＭＳ 明朝" w:hAnsi="ＭＳ 明朝" w:hint="eastAsia"/>
        </w:rPr>
        <w:lastRenderedPageBreak/>
        <w:t>の防止その他の個人情報の適切な管理のために必要な措置を講じなければならない。</w:t>
      </w:r>
    </w:p>
    <w:p w14:paraId="32AF0315" w14:textId="34A2F0EA"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乙</w:t>
      </w:r>
      <w:r w:rsidRPr="006B0911">
        <w:rPr>
          <w:rFonts w:ascii="ＭＳ 明朝" w:hAnsi="ＭＳ 明朝" w:hint="eastAsia"/>
        </w:rPr>
        <w:t>は、前項により講じる安全管理措置について、あらかじめ、書面により</w:t>
      </w:r>
      <w:r w:rsidR="00790D1F">
        <w:rPr>
          <w:rFonts w:ascii="ＭＳ 明朝" w:hAnsi="ＭＳ 明朝" w:hint="eastAsia"/>
        </w:rPr>
        <w:t>甲</w:t>
      </w:r>
      <w:r w:rsidRPr="006B0911">
        <w:rPr>
          <w:rFonts w:ascii="ＭＳ 明朝" w:hAnsi="ＭＳ 明朝" w:hint="eastAsia"/>
        </w:rPr>
        <w:t>に報告しなければならない。</w:t>
      </w:r>
    </w:p>
    <w:p w14:paraId="7F161ABC" w14:textId="5CF98351"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３　</w:t>
      </w:r>
      <w:r w:rsidR="00790D1F">
        <w:rPr>
          <w:rFonts w:ascii="ＭＳ 明朝" w:hAnsi="ＭＳ 明朝" w:hint="eastAsia"/>
        </w:rPr>
        <w:t>乙</w:t>
      </w:r>
      <w:r w:rsidRPr="006B0911">
        <w:rPr>
          <w:rFonts w:ascii="ＭＳ 明朝" w:hAnsi="ＭＳ 明朝" w:hint="eastAsia"/>
        </w:rPr>
        <w:t>は、委託業務において利用する個人番号及び特定個人情報（以下「特定個人情報等」という。）を保持している間は、次の各号の定めるところにより、特定個人情報等の管理を行わなければならない。</w:t>
      </w:r>
    </w:p>
    <w:p w14:paraId="0E0CA3E6"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（１）個人番号を取り扱う事務、特定個人情報等の範囲及び同事務に従事する取扱者を明確化し、取扱規程等を策定すること。</w:t>
      </w:r>
    </w:p>
    <w:p w14:paraId="15F85CF0"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（２）組織体制の整備、取扱規程等に基づく運用、取扱状況を確認する手段の整備、漏えい等事案に対応する体制の整備、取扱状況の把握及び安全管理措置の見直しを行うこと。</w:t>
      </w:r>
    </w:p>
    <w:p w14:paraId="7412275F"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（３）取扱責任者及び取扱者の監督を行うこと。</w:t>
      </w:r>
    </w:p>
    <w:p w14:paraId="777D4C96"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（４）特定個人情報等を取り扱う区域の管理、機器及び電子媒体等の盗難等の防止、電子媒体等の取扱いにおける漏えい等の防止、特定個人情報の返却又は廃棄を行うこと。</w:t>
      </w:r>
    </w:p>
    <w:p w14:paraId="1CF0180C"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（委託業務において利用する個人情報の目的外利用及び第三者への提供の禁止）</w:t>
      </w:r>
    </w:p>
    <w:p w14:paraId="41D73A15" w14:textId="47C604A0"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第１０条　</w:t>
      </w:r>
      <w:r w:rsidR="00790D1F">
        <w:rPr>
          <w:rFonts w:ascii="ＭＳ 明朝" w:hAnsi="ＭＳ 明朝" w:hint="eastAsia"/>
        </w:rPr>
        <w:t>乙</w:t>
      </w:r>
      <w:r w:rsidRPr="006B0911">
        <w:rPr>
          <w:rFonts w:ascii="ＭＳ 明朝" w:hAnsi="ＭＳ 明朝" w:hint="eastAsia"/>
        </w:rPr>
        <w:t>は、委託業務において利用する個人情報について、委託業務の目的以外の目的で利用してはならない。また、</w:t>
      </w:r>
      <w:r w:rsidR="00790D1F">
        <w:rPr>
          <w:rFonts w:ascii="ＭＳ 明朝" w:hAnsi="ＭＳ 明朝" w:hint="eastAsia"/>
        </w:rPr>
        <w:t>乙</w:t>
      </w:r>
      <w:r w:rsidRPr="006B0911">
        <w:rPr>
          <w:rFonts w:ascii="ＭＳ 明朝" w:hAnsi="ＭＳ 明朝" w:hint="eastAsia"/>
        </w:rPr>
        <w:t>は、</w:t>
      </w:r>
      <w:r w:rsidR="00790D1F">
        <w:rPr>
          <w:rFonts w:ascii="ＭＳ 明朝" w:hAnsi="ＭＳ 明朝" w:hint="eastAsia"/>
        </w:rPr>
        <w:t>甲</w:t>
      </w:r>
      <w:r w:rsidRPr="006B0911">
        <w:rPr>
          <w:rFonts w:ascii="ＭＳ 明朝" w:hAnsi="ＭＳ 明朝" w:hint="eastAsia"/>
        </w:rPr>
        <w:t>が指示した場合を除き委託業務において利用する個人情報を無断で第三者に提供してはならない。</w:t>
      </w:r>
    </w:p>
    <w:p w14:paraId="78DC1A88"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（複写又は複製の禁止）</w:t>
      </w:r>
    </w:p>
    <w:p w14:paraId="2EF2CA9E" w14:textId="74F8AFEB"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第１１条　</w:t>
      </w:r>
      <w:r w:rsidR="00790D1F">
        <w:rPr>
          <w:rFonts w:ascii="ＭＳ 明朝" w:hAnsi="ＭＳ 明朝" w:hint="eastAsia"/>
        </w:rPr>
        <w:t>乙</w:t>
      </w:r>
      <w:r w:rsidRPr="006B0911">
        <w:rPr>
          <w:rFonts w:ascii="ＭＳ 明朝" w:hAnsi="ＭＳ 明朝" w:hint="eastAsia"/>
        </w:rPr>
        <w:t>は、委託業務において利用する個人情報が記録された資料等を複写し、又は複製する場合は、必要最小限に限定することとし、あらかじめ、書面により</w:t>
      </w:r>
      <w:r w:rsidR="00790D1F">
        <w:rPr>
          <w:rFonts w:ascii="ＭＳ 明朝" w:hAnsi="ＭＳ 明朝" w:hint="eastAsia"/>
        </w:rPr>
        <w:t>甲</w:t>
      </w:r>
      <w:r w:rsidRPr="006B0911">
        <w:rPr>
          <w:rFonts w:ascii="ＭＳ 明朝" w:hAnsi="ＭＳ 明朝" w:hint="eastAsia"/>
        </w:rPr>
        <w:t>に報告しなければならない。</w:t>
      </w:r>
    </w:p>
    <w:p w14:paraId="3353E8F0"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（受渡し）</w:t>
      </w:r>
    </w:p>
    <w:p w14:paraId="351C1B5A" w14:textId="6E0F1643"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第１２条　</w:t>
      </w:r>
      <w:r w:rsidR="00790D1F">
        <w:rPr>
          <w:rFonts w:ascii="ＭＳ 明朝" w:hAnsi="ＭＳ 明朝" w:hint="eastAsia"/>
        </w:rPr>
        <w:t>乙</w:t>
      </w:r>
      <w:r w:rsidRPr="006B0911">
        <w:rPr>
          <w:rFonts w:ascii="ＭＳ 明朝" w:hAnsi="ＭＳ 明朝" w:hint="eastAsia"/>
        </w:rPr>
        <w:t>は、</w:t>
      </w:r>
      <w:r w:rsidR="00790D1F">
        <w:rPr>
          <w:rFonts w:ascii="ＭＳ 明朝" w:hAnsi="ＭＳ 明朝" w:hint="eastAsia"/>
        </w:rPr>
        <w:t>甲</w:t>
      </w:r>
      <w:r w:rsidRPr="006B0911">
        <w:rPr>
          <w:rFonts w:ascii="ＭＳ 明朝" w:hAnsi="ＭＳ 明朝" w:hint="eastAsia"/>
        </w:rPr>
        <w:t>と</w:t>
      </w:r>
      <w:r w:rsidR="00790D1F">
        <w:rPr>
          <w:rFonts w:ascii="ＭＳ 明朝" w:hAnsi="ＭＳ 明朝" w:hint="eastAsia"/>
        </w:rPr>
        <w:t>乙</w:t>
      </w:r>
      <w:r w:rsidRPr="006B0911">
        <w:rPr>
          <w:rFonts w:ascii="ＭＳ 明朝" w:hAnsi="ＭＳ 明朝" w:hint="eastAsia"/>
        </w:rPr>
        <w:t>間の個人情報の受渡しに関しては、</w:t>
      </w:r>
      <w:r w:rsidR="00790D1F">
        <w:rPr>
          <w:rFonts w:ascii="ＭＳ 明朝" w:hAnsi="ＭＳ 明朝" w:hint="eastAsia"/>
        </w:rPr>
        <w:t>甲</w:t>
      </w:r>
      <w:r w:rsidRPr="006B0911">
        <w:rPr>
          <w:rFonts w:ascii="ＭＳ 明朝" w:hAnsi="ＭＳ 明朝" w:hint="eastAsia"/>
        </w:rPr>
        <w:t>が指定した手段、日時及び場所で行った上で、</w:t>
      </w:r>
      <w:r w:rsidR="00790D1F">
        <w:rPr>
          <w:rFonts w:ascii="ＭＳ 明朝" w:hAnsi="ＭＳ 明朝" w:hint="eastAsia"/>
        </w:rPr>
        <w:t>甲</w:t>
      </w:r>
      <w:r w:rsidRPr="006B0911">
        <w:rPr>
          <w:rFonts w:ascii="ＭＳ 明朝" w:hAnsi="ＭＳ 明朝" w:hint="eastAsia"/>
        </w:rPr>
        <w:t>に個人情報の預り証を提出しなければならない。</w:t>
      </w:r>
    </w:p>
    <w:p w14:paraId="12520F35"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（個人情報の返却、消去又は廃棄）</w:t>
      </w:r>
    </w:p>
    <w:p w14:paraId="711E30FA" w14:textId="52E21E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第１３条　</w:t>
      </w:r>
      <w:r w:rsidR="00790D1F">
        <w:rPr>
          <w:rFonts w:ascii="ＭＳ 明朝" w:hAnsi="ＭＳ 明朝" w:hint="eastAsia"/>
        </w:rPr>
        <w:t>乙</w:t>
      </w:r>
      <w:r w:rsidRPr="006B0911">
        <w:rPr>
          <w:rFonts w:ascii="ＭＳ 明朝" w:hAnsi="ＭＳ 明朝" w:hint="eastAsia"/>
        </w:rPr>
        <w:t>は、委託業務の終了（第１８条に基づく契約解除を含む）後、速やかに、委託業務において利用する個人情報について、</w:t>
      </w:r>
      <w:r w:rsidR="00790D1F">
        <w:rPr>
          <w:rFonts w:ascii="ＭＳ 明朝" w:hAnsi="ＭＳ 明朝" w:hint="eastAsia"/>
        </w:rPr>
        <w:t>甲</w:t>
      </w:r>
      <w:r w:rsidRPr="006B0911">
        <w:rPr>
          <w:rFonts w:ascii="ＭＳ 明朝" w:hAnsi="ＭＳ 明朝" w:hint="eastAsia"/>
        </w:rPr>
        <w:t>の指定した方法により、返却、消去又は廃棄を実施しなければならない。</w:t>
      </w:r>
    </w:p>
    <w:p w14:paraId="2E49E706" w14:textId="682F4D19"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乙</w:t>
      </w:r>
      <w:r w:rsidRPr="006B0911">
        <w:rPr>
          <w:rFonts w:ascii="ＭＳ 明朝" w:hAnsi="ＭＳ 明朝" w:hint="eastAsia"/>
        </w:rPr>
        <w:t>は、委託業務において利用する個人情報を消去又は廃棄する場合は、事前に消去又は廃棄する個人情報の項目、媒体名、数量、消去又は廃棄の方法及び処理予定日を書面により</w:t>
      </w:r>
      <w:r w:rsidR="00790D1F">
        <w:rPr>
          <w:rFonts w:ascii="ＭＳ 明朝" w:hAnsi="ＭＳ 明朝" w:hint="eastAsia"/>
        </w:rPr>
        <w:t>甲</w:t>
      </w:r>
      <w:r w:rsidRPr="006B0911">
        <w:rPr>
          <w:rFonts w:ascii="ＭＳ 明朝" w:hAnsi="ＭＳ 明朝" w:hint="eastAsia"/>
        </w:rPr>
        <w:t>に報告しなければならない。</w:t>
      </w:r>
    </w:p>
    <w:p w14:paraId="6430A2ED" w14:textId="0F397069"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３　</w:t>
      </w:r>
      <w:r w:rsidR="00790D1F">
        <w:rPr>
          <w:rFonts w:ascii="ＭＳ 明朝" w:hAnsi="ＭＳ 明朝" w:hint="eastAsia"/>
        </w:rPr>
        <w:t>乙</w:t>
      </w:r>
      <w:r w:rsidRPr="006B0911">
        <w:rPr>
          <w:rFonts w:ascii="ＭＳ 明朝" w:hAnsi="ＭＳ 明朝" w:hint="eastAsia"/>
        </w:rPr>
        <w:t>は、委託業務において利用する個人情報を消去又は廃棄する場合は、当該情報が記録された電磁的記録媒体の物理的な破壊その他個人情報を判読不可能とするのに必要な措置を講じなければならない。</w:t>
      </w:r>
    </w:p>
    <w:p w14:paraId="38E73E75" w14:textId="15E01896"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４　</w:t>
      </w:r>
      <w:r w:rsidR="00790D1F">
        <w:rPr>
          <w:rFonts w:ascii="ＭＳ 明朝" w:hAnsi="ＭＳ 明朝" w:hint="eastAsia"/>
        </w:rPr>
        <w:t>乙</w:t>
      </w:r>
      <w:r w:rsidRPr="006B0911">
        <w:rPr>
          <w:rFonts w:ascii="ＭＳ 明朝" w:hAnsi="ＭＳ 明朝" w:hint="eastAsia"/>
        </w:rPr>
        <w:t>は、委託業務において利用する個人情報の消去又は廃棄に際し</w:t>
      </w:r>
      <w:r w:rsidR="00790D1F">
        <w:rPr>
          <w:rFonts w:ascii="ＭＳ 明朝" w:hAnsi="ＭＳ 明朝" w:hint="eastAsia"/>
        </w:rPr>
        <w:t>甲</w:t>
      </w:r>
      <w:r w:rsidRPr="006B0911">
        <w:rPr>
          <w:rFonts w:ascii="ＭＳ 明朝" w:hAnsi="ＭＳ 明朝" w:hint="eastAsia"/>
        </w:rPr>
        <w:t>が立会いを申し出た場合は、これに応じなければならない。</w:t>
      </w:r>
    </w:p>
    <w:p w14:paraId="1A53D89C" w14:textId="37AB1D3F"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５　</w:t>
      </w:r>
      <w:r w:rsidR="00790D1F">
        <w:rPr>
          <w:rFonts w:ascii="ＭＳ 明朝" w:hAnsi="ＭＳ 明朝" w:hint="eastAsia"/>
        </w:rPr>
        <w:t>乙</w:t>
      </w:r>
      <w:r w:rsidRPr="006B0911">
        <w:rPr>
          <w:rFonts w:ascii="ＭＳ 明朝" w:hAnsi="ＭＳ 明朝" w:hint="eastAsia"/>
        </w:rPr>
        <w:t>は、委託業務において利用する個人情報の消去又は廃棄を行った日時、担当者名及び消去又は廃棄の内容を記録し、写真等を付した書面により</w:t>
      </w:r>
      <w:r w:rsidR="00790D1F">
        <w:rPr>
          <w:rFonts w:ascii="ＭＳ 明朝" w:hAnsi="ＭＳ 明朝" w:hint="eastAsia"/>
        </w:rPr>
        <w:t>甲</w:t>
      </w:r>
      <w:r w:rsidRPr="006B0911">
        <w:rPr>
          <w:rFonts w:ascii="ＭＳ 明朝" w:hAnsi="ＭＳ 明朝" w:hint="eastAsia"/>
        </w:rPr>
        <w:t>に報告しなければならない。</w:t>
      </w:r>
    </w:p>
    <w:p w14:paraId="1DA9A4CD"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（定期報告及び緊急時報告）</w:t>
      </w:r>
    </w:p>
    <w:p w14:paraId="102414EE" w14:textId="6E9011C6"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第１４条　</w:t>
      </w:r>
      <w:r w:rsidR="00790D1F">
        <w:rPr>
          <w:rFonts w:ascii="ＭＳ 明朝" w:hAnsi="ＭＳ 明朝" w:hint="eastAsia"/>
        </w:rPr>
        <w:t>乙</w:t>
      </w:r>
      <w:r w:rsidRPr="006B0911">
        <w:rPr>
          <w:rFonts w:ascii="ＭＳ 明朝" w:hAnsi="ＭＳ 明朝" w:hint="eastAsia"/>
        </w:rPr>
        <w:t>は、</w:t>
      </w:r>
      <w:r w:rsidR="00790D1F">
        <w:rPr>
          <w:rFonts w:ascii="ＭＳ 明朝" w:hAnsi="ＭＳ 明朝" w:hint="eastAsia"/>
        </w:rPr>
        <w:t>甲</w:t>
      </w:r>
      <w:r w:rsidRPr="006B0911">
        <w:rPr>
          <w:rFonts w:ascii="ＭＳ 明朝" w:hAnsi="ＭＳ 明朝" w:hint="eastAsia"/>
        </w:rPr>
        <w:t>に対して、個人情報の取扱いの状況について定期的に報告しなければならない。</w:t>
      </w:r>
    </w:p>
    <w:p w14:paraId="5343BABD" w14:textId="27915873"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２　前項のほか</w:t>
      </w:r>
      <w:r w:rsidR="00790D1F">
        <w:rPr>
          <w:rFonts w:ascii="ＭＳ 明朝" w:hAnsi="ＭＳ 明朝" w:hint="eastAsia"/>
        </w:rPr>
        <w:t>乙</w:t>
      </w:r>
      <w:r w:rsidRPr="006B0911">
        <w:rPr>
          <w:rFonts w:ascii="ＭＳ 明朝" w:hAnsi="ＭＳ 明朝" w:hint="eastAsia"/>
        </w:rPr>
        <w:t>は、</w:t>
      </w:r>
      <w:r w:rsidR="00790D1F">
        <w:rPr>
          <w:rFonts w:ascii="ＭＳ 明朝" w:hAnsi="ＭＳ 明朝" w:hint="eastAsia"/>
        </w:rPr>
        <w:t>甲</w:t>
      </w:r>
      <w:r w:rsidRPr="006B0911">
        <w:rPr>
          <w:rFonts w:ascii="ＭＳ 明朝" w:hAnsi="ＭＳ 明朝" w:hint="eastAsia"/>
        </w:rPr>
        <w:t>から個人情報の取扱いの状況について報告を求められた場合は、直ちに報告しなければならない。</w:t>
      </w:r>
    </w:p>
    <w:p w14:paraId="685FBB0D"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（監査及び調査）</w:t>
      </w:r>
    </w:p>
    <w:p w14:paraId="3B97CC1F" w14:textId="6ED10B69"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第１５条　</w:t>
      </w:r>
      <w:r w:rsidR="00790D1F">
        <w:rPr>
          <w:rFonts w:ascii="ＭＳ 明朝" w:hAnsi="ＭＳ 明朝" w:hint="eastAsia"/>
        </w:rPr>
        <w:t>甲</w:t>
      </w:r>
      <w:r w:rsidRPr="006B0911">
        <w:rPr>
          <w:rFonts w:ascii="ＭＳ 明朝" w:hAnsi="ＭＳ 明朝" w:hint="eastAsia"/>
        </w:rPr>
        <w:t>は、個人情報の取扱いについて、特記事項の規定に基づき必要な措置が講じられているかどうか検証及び確認するため、</w:t>
      </w:r>
      <w:r w:rsidR="00790D1F">
        <w:rPr>
          <w:rFonts w:ascii="ＭＳ 明朝" w:hAnsi="ＭＳ 明朝" w:hint="eastAsia"/>
        </w:rPr>
        <w:t>乙</w:t>
      </w:r>
      <w:r w:rsidRPr="006B0911">
        <w:rPr>
          <w:rFonts w:ascii="ＭＳ 明朝" w:hAnsi="ＭＳ 明朝" w:hint="eastAsia"/>
        </w:rPr>
        <w:t>及び再委託先に対して、実地の監査又は調査等を行うことができる。</w:t>
      </w:r>
    </w:p>
    <w:p w14:paraId="497E9867" w14:textId="42998F30"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甲</w:t>
      </w:r>
      <w:r w:rsidRPr="006B0911">
        <w:rPr>
          <w:rFonts w:ascii="ＭＳ 明朝" w:hAnsi="ＭＳ 明朝" w:hint="eastAsia"/>
        </w:rPr>
        <w:t>は、前項の目的を達するため、</w:t>
      </w:r>
      <w:r w:rsidR="00790D1F">
        <w:rPr>
          <w:rFonts w:ascii="ＭＳ 明朝" w:hAnsi="ＭＳ 明朝" w:hint="eastAsia"/>
        </w:rPr>
        <w:t>乙</w:t>
      </w:r>
      <w:r w:rsidRPr="006B0911">
        <w:rPr>
          <w:rFonts w:ascii="ＭＳ 明朝" w:hAnsi="ＭＳ 明朝" w:hint="eastAsia"/>
        </w:rPr>
        <w:t>及び再委託先に対して必要な情報を求め、又は委託業務の処理に関して必要な指示をすることができる。</w:t>
      </w:r>
    </w:p>
    <w:p w14:paraId="18A98AC7"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（指示）</w:t>
      </w:r>
    </w:p>
    <w:p w14:paraId="3B3DA23A" w14:textId="4595D66C"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第１６条　</w:t>
      </w:r>
      <w:r w:rsidR="00790D1F">
        <w:rPr>
          <w:rFonts w:ascii="ＭＳ 明朝" w:hAnsi="ＭＳ 明朝" w:hint="eastAsia"/>
        </w:rPr>
        <w:t>甲</w:t>
      </w:r>
      <w:r w:rsidRPr="006B0911">
        <w:rPr>
          <w:rFonts w:ascii="ＭＳ 明朝" w:hAnsi="ＭＳ 明朝" w:hint="eastAsia"/>
        </w:rPr>
        <w:t>は、委託業務において利用する個人情報について、その取扱いが不適当と認められるときは、</w:t>
      </w:r>
      <w:r w:rsidR="00790D1F">
        <w:rPr>
          <w:rFonts w:ascii="ＭＳ 明朝" w:hAnsi="ＭＳ 明朝" w:hint="eastAsia"/>
        </w:rPr>
        <w:t>乙</w:t>
      </w:r>
      <w:r w:rsidRPr="006B0911">
        <w:rPr>
          <w:rFonts w:ascii="ＭＳ 明朝" w:hAnsi="ＭＳ 明朝" w:hint="eastAsia"/>
        </w:rPr>
        <w:t>に対して必要な指示を行うものとし、</w:t>
      </w:r>
      <w:r w:rsidR="00790D1F">
        <w:rPr>
          <w:rFonts w:ascii="ＭＳ 明朝" w:hAnsi="ＭＳ 明朝" w:hint="eastAsia"/>
        </w:rPr>
        <w:t>乙</w:t>
      </w:r>
      <w:r w:rsidRPr="006B0911">
        <w:rPr>
          <w:rFonts w:ascii="ＭＳ 明朝" w:hAnsi="ＭＳ 明朝" w:hint="eastAsia"/>
        </w:rPr>
        <w:t>はその指示に従わなければならな</w:t>
      </w:r>
      <w:r w:rsidRPr="006B0911">
        <w:rPr>
          <w:rFonts w:ascii="ＭＳ 明朝" w:hAnsi="ＭＳ 明朝" w:hint="eastAsia"/>
        </w:rPr>
        <w:lastRenderedPageBreak/>
        <w:t>い。</w:t>
      </w:r>
    </w:p>
    <w:p w14:paraId="46854BCF"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（事故時の対応）</w:t>
      </w:r>
    </w:p>
    <w:p w14:paraId="02BA1BA5" w14:textId="7037B215"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第１７条　</w:t>
      </w:r>
      <w:r w:rsidR="00790D1F">
        <w:rPr>
          <w:rFonts w:ascii="ＭＳ 明朝" w:hAnsi="ＭＳ 明朝" w:hint="eastAsia"/>
        </w:rPr>
        <w:t>乙</w:t>
      </w:r>
      <w:r w:rsidRPr="006B0911">
        <w:rPr>
          <w:rFonts w:ascii="ＭＳ 明朝" w:hAnsi="ＭＳ 明朝" w:hint="eastAsia"/>
        </w:rPr>
        <w:t>は、委託業務に関し個人情報の漏えい等の事故（個人情報保護法違反、番号法違反又はそのおそれのある事案を含む。以下同じ。）が発生した場合は、その事故の発生に係る帰責の有無に関わらず、直ちに</w:t>
      </w:r>
      <w:r w:rsidR="00790D1F">
        <w:rPr>
          <w:rFonts w:ascii="ＭＳ 明朝" w:hAnsi="ＭＳ 明朝" w:hint="eastAsia"/>
        </w:rPr>
        <w:t>甲</w:t>
      </w:r>
      <w:r w:rsidRPr="006B0911">
        <w:rPr>
          <w:rFonts w:ascii="ＭＳ 明朝" w:hAnsi="ＭＳ 明朝" w:hint="eastAsia"/>
        </w:rPr>
        <w:t>に対して、当該事故に関わる個人情報の内容、件数、事故の発生場所、発生状況等を書面により報告し、</w:t>
      </w:r>
      <w:r w:rsidR="00790D1F">
        <w:rPr>
          <w:rFonts w:ascii="ＭＳ 明朝" w:hAnsi="ＭＳ 明朝" w:hint="eastAsia"/>
        </w:rPr>
        <w:t>甲</w:t>
      </w:r>
      <w:r w:rsidRPr="006B0911">
        <w:rPr>
          <w:rFonts w:ascii="ＭＳ 明朝" w:hAnsi="ＭＳ 明朝" w:hint="eastAsia"/>
        </w:rPr>
        <w:t>の指示に従わなければならない。</w:t>
      </w:r>
    </w:p>
    <w:p w14:paraId="38C33B72" w14:textId="5E2E4A3B"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乙</w:t>
      </w:r>
      <w:r w:rsidRPr="006B0911">
        <w:rPr>
          <w:rFonts w:ascii="ＭＳ 明朝" w:hAnsi="ＭＳ 明朝" w:hint="eastAsia"/>
        </w:rPr>
        <w:t>は、個人情報の漏えい等の事故が発生した場合に、</w:t>
      </w:r>
      <w:r w:rsidR="00790D1F">
        <w:rPr>
          <w:rFonts w:ascii="ＭＳ 明朝" w:hAnsi="ＭＳ 明朝" w:hint="eastAsia"/>
        </w:rPr>
        <w:t>甲</w:t>
      </w:r>
      <w:r w:rsidRPr="006B0911">
        <w:rPr>
          <w:rFonts w:ascii="ＭＳ 明朝" w:hAnsi="ＭＳ 明朝" w:hint="eastAsia"/>
        </w:rPr>
        <w:t>その他の関係者との連絡、証拠保全、被害拡大の防止、復旧、再発防止の措置を迅速かつ適切に実施する体制を整備しなければならない。</w:t>
      </w:r>
    </w:p>
    <w:p w14:paraId="34CC483A" w14:textId="001BCBE4"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３　</w:t>
      </w:r>
      <w:r w:rsidR="00790D1F">
        <w:rPr>
          <w:rFonts w:ascii="ＭＳ 明朝" w:hAnsi="ＭＳ 明朝" w:hint="eastAsia"/>
        </w:rPr>
        <w:t>甲</w:t>
      </w:r>
      <w:r w:rsidRPr="006B0911">
        <w:rPr>
          <w:rFonts w:ascii="ＭＳ 明朝" w:hAnsi="ＭＳ 明朝" w:hint="eastAsia"/>
        </w:rPr>
        <w:t>は、委託業務に関し個人情報の漏えい等の事故が発生した場合は、必要に応じて当該事故に関する情報を公表することができる。</w:t>
      </w:r>
    </w:p>
    <w:p w14:paraId="1BFBB250"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（契約解除）</w:t>
      </w:r>
    </w:p>
    <w:p w14:paraId="21F4675A" w14:textId="7CE78BFC"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第１８条　</w:t>
      </w:r>
      <w:r w:rsidR="00790D1F">
        <w:rPr>
          <w:rFonts w:ascii="ＭＳ 明朝" w:hAnsi="ＭＳ 明朝" w:hint="eastAsia"/>
        </w:rPr>
        <w:t>甲</w:t>
      </w:r>
      <w:r w:rsidRPr="006B0911">
        <w:rPr>
          <w:rFonts w:ascii="ＭＳ 明朝" w:hAnsi="ＭＳ 明朝" w:hint="eastAsia"/>
        </w:rPr>
        <w:t>は、</w:t>
      </w:r>
      <w:r w:rsidR="00790D1F">
        <w:rPr>
          <w:rFonts w:ascii="ＭＳ 明朝" w:hAnsi="ＭＳ 明朝" w:hint="eastAsia"/>
        </w:rPr>
        <w:t>乙</w:t>
      </w:r>
      <w:r w:rsidRPr="006B0911">
        <w:rPr>
          <w:rFonts w:ascii="ＭＳ 明朝" w:hAnsi="ＭＳ 明朝" w:hint="eastAsia"/>
        </w:rPr>
        <w:t>が特記事項に定める義務を履行しない場合又は法令に違反した場合は、委託業務の全部又は一部の契約を解除することができる。</w:t>
      </w:r>
    </w:p>
    <w:p w14:paraId="382DBBB1" w14:textId="3C9041BD"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２　</w:t>
      </w:r>
      <w:r w:rsidR="00790D1F">
        <w:rPr>
          <w:rFonts w:ascii="ＭＳ 明朝" w:hAnsi="ＭＳ 明朝" w:hint="eastAsia"/>
        </w:rPr>
        <w:t>乙</w:t>
      </w:r>
      <w:r w:rsidRPr="006B0911">
        <w:rPr>
          <w:rFonts w:ascii="ＭＳ 明朝" w:hAnsi="ＭＳ 明朝" w:hint="eastAsia"/>
        </w:rPr>
        <w:t>は、前項の規定による契約の解除により損害を受けた場合においても、</w:t>
      </w:r>
      <w:r w:rsidR="00790D1F">
        <w:rPr>
          <w:rFonts w:ascii="ＭＳ 明朝" w:hAnsi="ＭＳ 明朝" w:hint="eastAsia"/>
        </w:rPr>
        <w:t>甲</w:t>
      </w:r>
      <w:r w:rsidRPr="006B0911">
        <w:rPr>
          <w:rFonts w:ascii="ＭＳ 明朝" w:hAnsi="ＭＳ 明朝" w:hint="eastAsia"/>
        </w:rPr>
        <w:t>に対して、その損害の賠償を請求することはできないものとする。</w:t>
      </w:r>
    </w:p>
    <w:p w14:paraId="4D864087"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（損害賠償）</w:t>
      </w:r>
    </w:p>
    <w:p w14:paraId="326662F8" w14:textId="5D7BC430"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第１９条　</w:t>
      </w:r>
      <w:r w:rsidR="00790D1F">
        <w:rPr>
          <w:rFonts w:ascii="ＭＳ 明朝" w:hAnsi="ＭＳ 明朝" w:hint="eastAsia"/>
        </w:rPr>
        <w:t>乙</w:t>
      </w:r>
      <w:r w:rsidRPr="006B0911">
        <w:rPr>
          <w:rFonts w:ascii="ＭＳ 明朝" w:hAnsi="ＭＳ 明朝" w:hint="eastAsia"/>
        </w:rPr>
        <w:t>の故意又は過失により、</w:t>
      </w:r>
      <w:r w:rsidR="00790D1F">
        <w:rPr>
          <w:rFonts w:ascii="ＭＳ 明朝" w:hAnsi="ＭＳ 明朝" w:hint="eastAsia"/>
        </w:rPr>
        <w:t>乙</w:t>
      </w:r>
      <w:r w:rsidRPr="006B0911">
        <w:rPr>
          <w:rFonts w:ascii="ＭＳ 明朝" w:hAnsi="ＭＳ 明朝" w:hint="eastAsia"/>
        </w:rPr>
        <w:t>が、特記事項若しくは法令に違反し、又は特記事項若しくは法令に定める義務を怠ったことにより、</w:t>
      </w:r>
      <w:r w:rsidR="00790D1F">
        <w:rPr>
          <w:rFonts w:ascii="ＭＳ 明朝" w:hAnsi="ＭＳ 明朝" w:hint="eastAsia"/>
        </w:rPr>
        <w:t>甲</w:t>
      </w:r>
      <w:r w:rsidRPr="006B0911">
        <w:rPr>
          <w:rFonts w:ascii="ＭＳ 明朝" w:hAnsi="ＭＳ 明朝" w:hint="eastAsia"/>
        </w:rPr>
        <w:t>に対する損害を発生させた場合は、</w:t>
      </w:r>
      <w:r w:rsidR="00790D1F">
        <w:rPr>
          <w:rFonts w:ascii="ＭＳ 明朝" w:hAnsi="ＭＳ 明朝" w:hint="eastAsia"/>
        </w:rPr>
        <w:t>乙</w:t>
      </w:r>
      <w:r w:rsidRPr="006B0911">
        <w:rPr>
          <w:rFonts w:ascii="ＭＳ 明朝" w:hAnsi="ＭＳ 明朝" w:hint="eastAsia"/>
        </w:rPr>
        <w:t>は、</w:t>
      </w:r>
      <w:r w:rsidR="00790D1F">
        <w:rPr>
          <w:rFonts w:ascii="ＭＳ 明朝" w:hAnsi="ＭＳ 明朝" w:hint="eastAsia"/>
        </w:rPr>
        <w:t>甲</w:t>
      </w:r>
      <w:r w:rsidRPr="006B0911">
        <w:rPr>
          <w:rFonts w:ascii="ＭＳ 明朝" w:hAnsi="ＭＳ 明朝" w:hint="eastAsia"/>
        </w:rPr>
        <w:t>に対してその損害を賠償しなければならない。</w:t>
      </w:r>
    </w:p>
    <w:p w14:paraId="1CEF9B76"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 xml:space="preserve">　（罰則の適用）</w:t>
      </w:r>
    </w:p>
    <w:p w14:paraId="2F2BCFC4" w14:textId="77777777" w:rsidR="00C310D4" w:rsidRPr="006B0911" w:rsidRDefault="00C310D4" w:rsidP="00C310D4">
      <w:pPr>
        <w:autoSpaceDE w:val="0"/>
        <w:autoSpaceDN w:val="0"/>
        <w:spacing w:line="280" w:lineRule="exact"/>
        <w:ind w:left="219" w:hangingChars="100" w:hanging="219"/>
        <w:rPr>
          <w:rFonts w:ascii="ＭＳ 明朝" w:hAnsi="ＭＳ 明朝"/>
        </w:rPr>
      </w:pPr>
      <w:r w:rsidRPr="006B0911">
        <w:rPr>
          <w:rFonts w:ascii="ＭＳ 明朝" w:hAnsi="ＭＳ 明朝" w:hint="eastAsia"/>
        </w:rPr>
        <w:t>第２０条　個人情報保護法及び番号法に規定する罰則は、この契約に係る個人情報の取扱いにおいて適用する。</w:t>
      </w:r>
    </w:p>
    <w:p w14:paraId="103E5BB8" w14:textId="77777777" w:rsidR="004B4905" w:rsidRPr="00C310D4" w:rsidRDefault="004B4905"/>
    <w:sectPr w:rsidR="004B4905" w:rsidRPr="00C310D4" w:rsidSect="00C310D4">
      <w:pgSz w:w="11906" w:h="16838"/>
      <w:pgMar w:top="1134" w:right="1417" w:bottom="1134" w:left="1417" w:header="720" w:footer="720" w:gutter="0"/>
      <w:cols w:space="0"/>
      <w:docGrid w:type="linesAndChars" w:linePitch="327"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D4"/>
    <w:rsid w:val="00351435"/>
    <w:rsid w:val="004B4905"/>
    <w:rsid w:val="0074479B"/>
    <w:rsid w:val="00790D1F"/>
    <w:rsid w:val="0092535C"/>
    <w:rsid w:val="00BF4C2C"/>
    <w:rsid w:val="00C310D4"/>
    <w:rsid w:val="00E01791"/>
    <w:rsid w:val="00EE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03CE8"/>
  <w15:chartTrackingRefBased/>
  <w15:docId w15:val="{832B7CA8-9E36-4176-91B1-42DB97D3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0D4"/>
    <w:pPr>
      <w:widowControl w:val="0"/>
      <w:spacing w:after="0" w:line="240" w:lineRule="auto"/>
      <w:jc w:val="both"/>
    </w:pPr>
    <w:rPr>
      <w:rFonts w:ascii="Century" w:eastAsia="ＭＳ 明朝" w:hAnsi="Century" w:cs="ＭＳ 明朝"/>
      <w:sz w:val="21"/>
      <w:szCs w:val="21"/>
      <w14:ligatures w14:val="none"/>
    </w:rPr>
  </w:style>
  <w:style w:type="paragraph" w:styleId="1">
    <w:name w:val="heading 1"/>
    <w:basedOn w:val="a"/>
    <w:next w:val="a"/>
    <w:link w:val="10"/>
    <w:uiPriority w:val="9"/>
    <w:qFormat/>
    <w:rsid w:val="00C310D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310D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310D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310D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310D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310D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310D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310D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310D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0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10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10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10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10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10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10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10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10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10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31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0D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310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0D4"/>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C310D4"/>
    <w:rPr>
      <w:i/>
      <w:iCs/>
      <w:color w:val="404040" w:themeColor="text1" w:themeTint="BF"/>
    </w:rPr>
  </w:style>
  <w:style w:type="paragraph" w:styleId="a9">
    <w:name w:val="List Paragraph"/>
    <w:basedOn w:val="a"/>
    <w:uiPriority w:val="34"/>
    <w:qFormat/>
    <w:rsid w:val="00C310D4"/>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C310D4"/>
    <w:rPr>
      <w:i/>
      <w:iCs/>
      <w:color w:val="0F4761" w:themeColor="accent1" w:themeShade="BF"/>
    </w:rPr>
  </w:style>
  <w:style w:type="paragraph" w:styleId="22">
    <w:name w:val="Intense Quote"/>
    <w:basedOn w:val="a"/>
    <w:next w:val="a"/>
    <w:link w:val="23"/>
    <w:uiPriority w:val="30"/>
    <w:qFormat/>
    <w:rsid w:val="00C310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C310D4"/>
    <w:rPr>
      <w:i/>
      <w:iCs/>
      <w:color w:val="0F4761" w:themeColor="accent1" w:themeShade="BF"/>
    </w:rPr>
  </w:style>
  <w:style w:type="character" w:styleId="24">
    <w:name w:val="Intense Reference"/>
    <w:basedOn w:val="a0"/>
    <w:uiPriority w:val="32"/>
    <w:qFormat/>
    <w:rsid w:val="00C31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一輝</dc:creator>
  <cp:keywords/>
  <dc:description/>
  <cp:lastModifiedBy>GXD21001</cp:lastModifiedBy>
  <cp:revision>4</cp:revision>
  <dcterms:created xsi:type="dcterms:W3CDTF">2026-03-27T06:33:00Z</dcterms:created>
  <dcterms:modified xsi:type="dcterms:W3CDTF">2026-04-02T08:43:00Z</dcterms:modified>
</cp:coreProperties>
</file>